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691D" w14:textId="77777777" w:rsidR="00436A48" w:rsidRPr="00136E08" w:rsidRDefault="00436A48" w:rsidP="00436A48">
      <w:pPr>
        <w:tabs>
          <w:tab w:val="left" w:pos="1985"/>
        </w:tabs>
        <w:snapToGrid w:val="0"/>
        <w:jc w:val="center"/>
        <w:rPr>
          <w:sz w:val="36"/>
          <w:szCs w:val="36"/>
        </w:rPr>
      </w:pPr>
      <w:r>
        <w:rPr>
          <w:sz w:val="36"/>
          <w:szCs w:val="36"/>
        </w:rPr>
        <w:t>Individual</w:t>
      </w:r>
      <w:r w:rsidRPr="00E25D33">
        <w:rPr>
          <w:sz w:val="36"/>
          <w:szCs w:val="36"/>
        </w:rPr>
        <w:t xml:space="preserve"> Member Application Form</w:t>
      </w:r>
    </w:p>
    <w:p w14:paraId="7B212DAA" w14:textId="77777777" w:rsidR="00DD58D0" w:rsidRDefault="00DD58D0">
      <w:pPr>
        <w:snapToGrid w:val="0"/>
        <w:rPr>
          <w:sz w:val="18"/>
          <w:szCs w:val="16"/>
        </w:rPr>
      </w:pPr>
    </w:p>
    <w:tbl>
      <w:tblPr>
        <w:tblStyle w:val="aa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D58D0" w14:paraId="3045A6FA" w14:textId="77777777">
        <w:tc>
          <w:tcPr>
            <w:tcW w:w="2074" w:type="dxa"/>
            <w:shd w:val="clear" w:color="auto" w:fill="000000" w:themeFill="text1"/>
          </w:tcPr>
          <w:p w14:paraId="42E1BF08" w14:textId="7B7FEBF8" w:rsidR="00DD58D0" w:rsidRDefault="005E33DC">
            <w:pPr>
              <w:snapToGrid w:val="0"/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H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K</w:t>
            </w:r>
          </w:p>
        </w:tc>
        <w:tc>
          <w:tcPr>
            <w:tcW w:w="6222" w:type="dxa"/>
            <w:gridSpan w:val="3"/>
          </w:tcPr>
          <w:p w14:paraId="696A5B83" w14:textId="115AA356" w:rsidR="00DD58D0" w:rsidRDefault="00436A48">
            <w:pPr>
              <w:snapToGrid w:val="0"/>
              <w:spacing w:line="276" w:lineRule="auto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/>
                <w:sz w:val="22"/>
                <w:szCs w:val="20"/>
              </w:rPr>
              <w:t>Individual</w:t>
            </w:r>
            <w:r w:rsidRPr="005478DE">
              <w:rPr>
                <w:rFonts w:ascii="微軟正黑體" w:eastAsia="微軟正黑體" w:hAnsi="微軟正黑體"/>
                <w:sz w:val="22"/>
                <w:szCs w:val="20"/>
              </w:rPr>
              <w:t xml:space="preserve"> Member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 xml:space="preserve"> </w:t>
            </w: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A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nnual Membership Fee</w:t>
            </w:r>
            <w:r w:rsidRPr="006B4893">
              <w:rPr>
                <w:rFonts w:ascii="微軟正黑體" w:eastAsia="微軟正黑體" w:hAnsi="微軟正黑體" w:hint="eastAsia"/>
                <w:sz w:val="22"/>
                <w:szCs w:val="20"/>
              </w:rPr>
              <w:t>:</w:t>
            </w: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 xml:space="preserve"> $</w:t>
            </w:r>
            <w:r>
              <w:rPr>
                <w:rFonts w:ascii="微軟正黑體" w:eastAsia="微軟正黑體" w:hAnsi="微軟正黑體"/>
                <w:sz w:val="22"/>
                <w:szCs w:val="20"/>
              </w:rPr>
              <w:t>5</w:t>
            </w:r>
            <w:r w:rsidRPr="006B4893">
              <w:rPr>
                <w:rFonts w:ascii="微軟正黑體" w:eastAsia="微軟正黑體" w:hAnsi="微軟正黑體"/>
                <w:sz w:val="22"/>
                <w:szCs w:val="20"/>
              </w:rPr>
              <w:t>00)</w:t>
            </w:r>
          </w:p>
        </w:tc>
      </w:tr>
      <w:tr w:rsidR="00DD58D0" w14:paraId="207F0B96" w14:textId="77777777">
        <w:tc>
          <w:tcPr>
            <w:tcW w:w="8296" w:type="dxa"/>
            <w:gridSpan w:val="4"/>
          </w:tcPr>
          <w:p w14:paraId="7B239E5B" w14:textId="414CC956" w:rsidR="00DD58D0" w:rsidRDefault="00436A4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N</w:t>
            </w:r>
            <w:r>
              <w:rPr>
                <w:sz w:val="22"/>
                <w:szCs w:val="20"/>
              </w:rPr>
              <w:t>ame</w:t>
            </w:r>
            <w:r w:rsidR="005E33DC">
              <w:rPr>
                <w:sz w:val="22"/>
                <w:szCs w:val="20"/>
              </w:rPr>
              <w:t>:</w:t>
            </w:r>
          </w:p>
        </w:tc>
      </w:tr>
      <w:tr w:rsidR="00DD58D0" w14:paraId="40E84BFA" w14:textId="77777777">
        <w:tc>
          <w:tcPr>
            <w:tcW w:w="4148" w:type="dxa"/>
            <w:gridSpan w:val="2"/>
          </w:tcPr>
          <w:p w14:paraId="44EC3D27" w14:textId="35FA7D56" w:rsidR="00DD58D0" w:rsidRDefault="00436A4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H</w:t>
            </w:r>
            <w:r>
              <w:rPr>
                <w:sz w:val="22"/>
                <w:szCs w:val="20"/>
              </w:rPr>
              <w:t>KID</w:t>
            </w:r>
            <w:r w:rsidR="00A73ACF">
              <w:rPr>
                <w:sz w:val="22"/>
                <w:szCs w:val="20"/>
              </w:rPr>
              <w:t xml:space="preserve"> No.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</w:tc>
        <w:tc>
          <w:tcPr>
            <w:tcW w:w="4148" w:type="dxa"/>
            <w:gridSpan w:val="2"/>
          </w:tcPr>
          <w:p w14:paraId="35F2DBD5" w14:textId="4AA6459D" w:rsidR="00DD58D0" w:rsidRDefault="00436A4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ge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  <w:r w:rsidR="005E33DC">
              <w:rPr>
                <w:sz w:val="22"/>
                <w:szCs w:val="20"/>
              </w:rPr>
              <w:t xml:space="preserve"> </w:t>
            </w:r>
          </w:p>
        </w:tc>
      </w:tr>
      <w:tr w:rsidR="00DD58D0" w14:paraId="3BE02A64" w14:textId="77777777">
        <w:tc>
          <w:tcPr>
            <w:tcW w:w="8296" w:type="dxa"/>
            <w:gridSpan w:val="4"/>
          </w:tcPr>
          <w:p w14:paraId="2AB7883E" w14:textId="5E07F285" w:rsidR="00DD58D0" w:rsidRDefault="00A73ACF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R</w:t>
            </w:r>
            <w:r>
              <w:rPr>
                <w:sz w:val="22"/>
                <w:szCs w:val="20"/>
              </w:rPr>
              <w:t>esidential Address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  <w:p w14:paraId="5DF284DE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5EC71DC0" w14:textId="77777777">
        <w:tc>
          <w:tcPr>
            <w:tcW w:w="4148" w:type="dxa"/>
            <w:gridSpan w:val="2"/>
          </w:tcPr>
          <w:p w14:paraId="21C70DD4" w14:textId="64538B4D" w:rsidR="00DD58D0" w:rsidRDefault="00A73ACF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T</w:t>
            </w:r>
            <w:r>
              <w:rPr>
                <w:sz w:val="22"/>
                <w:szCs w:val="20"/>
              </w:rPr>
              <w:t>el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  <w:p w14:paraId="6C6A4D23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4148" w:type="dxa"/>
            <w:gridSpan w:val="2"/>
          </w:tcPr>
          <w:p w14:paraId="451E30B9" w14:textId="08DEA4EA" w:rsidR="00DD58D0" w:rsidRDefault="00A73ACF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>mail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  <w:p w14:paraId="32401089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6AEAA245" w14:textId="77777777">
        <w:tc>
          <w:tcPr>
            <w:tcW w:w="8296" w:type="dxa"/>
            <w:gridSpan w:val="4"/>
          </w:tcPr>
          <w:p w14:paraId="17CD419E" w14:textId="0845CD2F" w:rsidR="00DD58D0" w:rsidRDefault="00A73ACF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E</w:t>
            </w:r>
            <w:r>
              <w:rPr>
                <w:sz w:val="22"/>
                <w:szCs w:val="20"/>
              </w:rPr>
              <w:t>ducation Background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  <w:r w:rsidR="005E33DC">
              <w:rPr>
                <w:sz w:val="22"/>
                <w:szCs w:val="20"/>
              </w:rPr>
              <w:t xml:space="preserve">  </w:t>
            </w:r>
            <w:r w:rsidR="005E33DC">
              <w:rPr>
                <w:sz w:val="22"/>
                <w:szCs w:val="20"/>
              </w:rPr>
              <w:sym w:font="Wingdings" w:char="F06F"/>
            </w:r>
            <w:r w:rsidR="005E33DC">
              <w:rPr>
                <w:sz w:val="22"/>
                <w:szCs w:val="20"/>
              </w:rPr>
              <w:t xml:space="preserve"> </w:t>
            </w:r>
            <w:r w:rsidR="00D5082C">
              <w:rPr>
                <w:sz w:val="22"/>
                <w:szCs w:val="20"/>
              </w:rPr>
              <w:t>T</w:t>
            </w:r>
            <w:r w:rsidR="00D5082C" w:rsidRPr="00D5082C">
              <w:rPr>
                <w:sz w:val="22"/>
                <w:szCs w:val="20"/>
              </w:rPr>
              <w:t>ertiary</w:t>
            </w:r>
            <w:r w:rsidR="005E33DC">
              <w:rPr>
                <w:sz w:val="22"/>
                <w:szCs w:val="20"/>
              </w:rPr>
              <w:tab/>
            </w:r>
            <w:r w:rsidR="005E33DC">
              <w:rPr>
                <w:sz w:val="22"/>
                <w:szCs w:val="20"/>
              </w:rPr>
              <w:sym w:font="Wingdings" w:char="F06F"/>
            </w:r>
            <w:r w:rsidR="005E33DC">
              <w:rPr>
                <w:sz w:val="22"/>
                <w:szCs w:val="20"/>
              </w:rPr>
              <w:t xml:space="preserve"> </w:t>
            </w:r>
            <w:r w:rsidR="00D5082C">
              <w:rPr>
                <w:sz w:val="22"/>
                <w:szCs w:val="20"/>
              </w:rPr>
              <w:t>B</w:t>
            </w:r>
            <w:r w:rsidR="00D5082C" w:rsidRPr="00D5082C">
              <w:rPr>
                <w:sz w:val="22"/>
                <w:szCs w:val="20"/>
              </w:rPr>
              <w:t>achelor</w:t>
            </w:r>
            <w:r w:rsidR="00D5082C">
              <w:rPr>
                <w:sz w:val="22"/>
                <w:szCs w:val="20"/>
              </w:rPr>
              <w:t xml:space="preserve">  </w:t>
            </w:r>
            <w:r w:rsidR="005E33DC">
              <w:rPr>
                <w:sz w:val="22"/>
                <w:szCs w:val="20"/>
              </w:rPr>
              <w:sym w:font="Wingdings" w:char="F06F"/>
            </w:r>
            <w:r w:rsidR="005E33DC">
              <w:rPr>
                <w:sz w:val="22"/>
                <w:szCs w:val="20"/>
              </w:rPr>
              <w:t xml:space="preserve"> </w:t>
            </w:r>
            <w:r w:rsidR="00D5082C">
              <w:rPr>
                <w:rFonts w:hint="eastAsia"/>
                <w:sz w:val="22"/>
                <w:szCs w:val="20"/>
              </w:rPr>
              <w:t>M</w:t>
            </w:r>
            <w:r w:rsidR="00D5082C">
              <w:rPr>
                <w:sz w:val="22"/>
                <w:szCs w:val="20"/>
              </w:rPr>
              <w:t xml:space="preserve">aster  </w:t>
            </w:r>
            <w:r w:rsidR="005E33DC">
              <w:rPr>
                <w:sz w:val="22"/>
                <w:szCs w:val="20"/>
              </w:rPr>
              <w:sym w:font="Wingdings" w:char="F06F"/>
            </w:r>
            <w:r w:rsidR="005E33DC">
              <w:rPr>
                <w:sz w:val="22"/>
                <w:szCs w:val="20"/>
              </w:rPr>
              <w:t xml:space="preserve"> </w:t>
            </w:r>
            <w:r w:rsidR="00D5082C">
              <w:rPr>
                <w:rFonts w:hint="eastAsia"/>
                <w:sz w:val="22"/>
                <w:szCs w:val="20"/>
              </w:rPr>
              <w:t>D</w:t>
            </w:r>
            <w:r w:rsidR="00D5082C">
              <w:rPr>
                <w:sz w:val="22"/>
                <w:szCs w:val="20"/>
              </w:rPr>
              <w:t>octor</w:t>
            </w:r>
            <w:r w:rsidR="005E33DC">
              <w:rPr>
                <w:sz w:val="22"/>
                <w:szCs w:val="20"/>
              </w:rPr>
              <w:tab/>
            </w:r>
            <w:r w:rsidR="005E33DC">
              <w:rPr>
                <w:sz w:val="22"/>
                <w:szCs w:val="20"/>
              </w:rPr>
              <w:sym w:font="Wingdings" w:char="F06F"/>
            </w:r>
            <w:r w:rsidR="005E33DC">
              <w:rPr>
                <w:sz w:val="22"/>
                <w:szCs w:val="20"/>
              </w:rPr>
              <w:t xml:space="preserve"> </w:t>
            </w:r>
            <w:r w:rsidR="00D5082C">
              <w:rPr>
                <w:rFonts w:hint="eastAsia"/>
                <w:sz w:val="22"/>
                <w:szCs w:val="20"/>
              </w:rPr>
              <w:t>O</w:t>
            </w:r>
            <w:r w:rsidR="00D5082C">
              <w:rPr>
                <w:sz w:val="22"/>
                <w:szCs w:val="20"/>
              </w:rPr>
              <w:t>thers</w:t>
            </w:r>
          </w:p>
          <w:p w14:paraId="385B0F55" w14:textId="5B12C767" w:rsidR="00DD58D0" w:rsidRDefault="00D5082C">
            <w:pPr>
              <w:snapToGrid w:val="0"/>
              <w:rPr>
                <w:sz w:val="22"/>
                <w:szCs w:val="20"/>
              </w:rPr>
            </w:pPr>
            <w:r w:rsidRPr="00D5082C">
              <w:rPr>
                <w:sz w:val="22"/>
                <w:szCs w:val="20"/>
              </w:rPr>
              <w:t>Faculty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  <w:r w:rsidR="005E33DC">
              <w:rPr>
                <w:sz w:val="22"/>
                <w:szCs w:val="20"/>
              </w:rPr>
              <w:t xml:space="preserve"> </w:t>
            </w:r>
          </w:p>
          <w:p w14:paraId="18680DEB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324FD411" w14:textId="77777777">
        <w:tc>
          <w:tcPr>
            <w:tcW w:w="6222" w:type="dxa"/>
            <w:gridSpan w:val="3"/>
          </w:tcPr>
          <w:p w14:paraId="46603038" w14:textId="3C3B3238" w:rsidR="00DD58D0" w:rsidRDefault="00D5082C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Name of Employer/C</w:t>
            </w:r>
            <w:r>
              <w:rPr>
                <w:rFonts w:hint="eastAsia"/>
                <w:sz w:val="22"/>
                <w:szCs w:val="20"/>
              </w:rPr>
              <w:t>o</w:t>
            </w:r>
            <w:r>
              <w:rPr>
                <w:sz w:val="22"/>
                <w:szCs w:val="20"/>
              </w:rPr>
              <w:t>mpany</w:t>
            </w:r>
            <w:r w:rsidR="005E33DC">
              <w:rPr>
                <w:rFonts w:hint="eastAsia"/>
                <w:sz w:val="22"/>
                <w:szCs w:val="20"/>
              </w:rPr>
              <w:t xml:space="preserve"> </w:t>
            </w:r>
            <w:r w:rsidR="005E33DC">
              <w:rPr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>i</w:t>
            </w:r>
            <w:r>
              <w:rPr>
                <w:sz w:val="22"/>
                <w:szCs w:val="20"/>
              </w:rPr>
              <w:t>f applicable</w:t>
            </w:r>
            <w:r w:rsidR="005E33DC">
              <w:rPr>
                <w:rFonts w:hint="eastAsia"/>
                <w:sz w:val="22"/>
                <w:szCs w:val="20"/>
              </w:rPr>
              <w:t>)</w:t>
            </w:r>
            <w:r w:rsidR="005E33DC">
              <w:rPr>
                <w:sz w:val="22"/>
                <w:szCs w:val="20"/>
              </w:rPr>
              <w:t>:</w:t>
            </w:r>
          </w:p>
          <w:p w14:paraId="7326B79F" w14:textId="0F10552C" w:rsidR="00DD58D0" w:rsidRDefault="00D5082C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osition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  <w:p w14:paraId="2F5F4274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074" w:type="dxa"/>
          </w:tcPr>
          <w:p w14:paraId="748520FF" w14:textId="61778D75" w:rsidR="00DD58D0" w:rsidRDefault="00D5082C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</w:t>
            </w:r>
            <w:r w:rsidRPr="00D5082C">
              <w:rPr>
                <w:sz w:val="22"/>
                <w:szCs w:val="20"/>
              </w:rPr>
              <w:t xml:space="preserve">ob </w:t>
            </w:r>
            <w:r>
              <w:rPr>
                <w:sz w:val="22"/>
                <w:szCs w:val="20"/>
              </w:rPr>
              <w:t>T</w:t>
            </w:r>
            <w:r w:rsidRPr="00D5082C">
              <w:rPr>
                <w:sz w:val="22"/>
                <w:szCs w:val="20"/>
              </w:rPr>
              <w:t>enure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</w:tc>
      </w:tr>
      <w:tr w:rsidR="00DD58D0" w14:paraId="3B4EA214" w14:textId="77777777">
        <w:tc>
          <w:tcPr>
            <w:tcW w:w="8296" w:type="dxa"/>
            <w:gridSpan w:val="4"/>
          </w:tcPr>
          <w:p w14:paraId="3B876CB6" w14:textId="1D516F9C" w:rsidR="00DD58D0" w:rsidRDefault="001D73AD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ocial Contribution</w:t>
            </w:r>
            <w:r w:rsidR="005E33DC">
              <w:rPr>
                <w:rFonts w:hint="eastAsia"/>
                <w:sz w:val="22"/>
                <w:szCs w:val="20"/>
              </w:rPr>
              <w:t>:</w:t>
            </w:r>
          </w:p>
          <w:p w14:paraId="55626878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2CAD7357" w14:textId="77777777">
        <w:tc>
          <w:tcPr>
            <w:tcW w:w="8296" w:type="dxa"/>
            <w:gridSpan w:val="4"/>
          </w:tcPr>
          <w:p w14:paraId="52ACB4FA" w14:textId="22B95815" w:rsidR="00DD58D0" w:rsidRDefault="001D73AD">
            <w:pPr>
              <w:snapToGrid w:val="0"/>
              <w:rPr>
                <w:sz w:val="22"/>
                <w:szCs w:val="20"/>
              </w:rPr>
            </w:pPr>
            <w:r w:rsidRPr="001D73AD">
              <w:rPr>
                <w:sz w:val="22"/>
                <w:szCs w:val="20"/>
                <w:highlight w:val="yellow"/>
              </w:rPr>
              <w:t>Personal Ambition</w:t>
            </w:r>
            <w:r w:rsidR="005E33DC" w:rsidRPr="001D73AD">
              <w:rPr>
                <w:rFonts w:hint="eastAsia"/>
                <w:sz w:val="22"/>
                <w:szCs w:val="20"/>
                <w:highlight w:val="yellow"/>
              </w:rPr>
              <w:t>:</w:t>
            </w:r>
          </w:p>
          <w:p w14:paraId="46A7C13F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0E3BA15B" w14:textId="77777777">
        <w:tc>
          <w:tcPr>
            <w:tcW w:w="8296" w:type="dxa"/>
            <w:gridSpan w:val="4"/>
          </w:tcPr>
          <w:p w14:paraId="1E9DD936" w14:textId="77777777" w:rsidR="001D73AD" w:rsidRPr="00FB05CD" w:rsidRDefault="001D73AD" w:rsidP="001D73AD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Industry</w:t>
            </w:r>
            <w:r w:rsidRPr="00E25D33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</w:t>
            </w:r>
            <w:r w:rsidRPr="00E25D33">
              <w:rPr>
                <w:sz w:val="22"/>
                <w:szCs w:val="20"/>
              </w:rPr>
              <w:t>ategory</w:t>
            </w:r>
            <w:r w:rsidRPr="00FB05CD">
              <w:rPr>
                <w:rFonts w:hint="eastAsia"/>
                <w:sz w:val="22"/>
                <w:szCs w:val="20"/>
              </w:rPr>
              <w:t>:</w:t>
            </w:r>
            <w:r w:rsidRPr="00FB05CD">
              <w:rPr>
                <w:sz w:val="22"/>
                <w:szCs w:val="20"/>
              </w:rPr>
              <w:t xml:space="preserve"> </w:t>
            </w:r>
          </w:p>
          <w:p w14:paraId="28A2BD77" w14:textId="77777777" w:rsidR="001D73AD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I</w:t>
            </w:r>
            <w:r>
              <w:rPr>
                <w:sz w:val="22"/>
                <w:szCs w:val="20"/>
              </w:rPr>
              <w:t>CT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E25D33">
              <w:rPr>
                <w:sz w:val="22"/>
                <w:szCs w:val="20"/>
              </w:rPr>
              <w:t xml:space="preserve">Finance and </w:t>
            </w:r>
            <w:r>
              <w:rPr>
                <w:sz w:val="22"/>
                <w:szCs w:val="20"/>
              </w:rPr>
              <w:t>I</w:t>
            </w:r>
            <w:r w:rsidRPr="00E25D33">
              <w:rPr>
                <w:sz w:val="22"/>
                <w:szCs w:val="20"/>
              </w:rPr>
              <w:t>nsurance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T</w:t>
            </w:r>
            <w:r w:rsidRPr="00E25D33">
              <w:rPr>
                <w:sz w:val="22"/>
                <w:szCs w:val="20"/>
              </w:rPr>
              <w:t>ourism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R</w:t>
            </w:r>
            <w:r>
              <w:rPr>
                <w:sz w:val="22"/>
                <w:szCs w:val="20"/>
              </w:rPr>
              <w:t>etail</w:t>
            </w:r>
            <w:r w:rsidRPr="008449BF">
              <w:rPr>
                <w:sz w:val="22"/>
                <w:szCs w:val="20"/>
              </w:rPr>
              <w:tab/>
            </w:r>
          </w:p>
          <w:p w14:paraId="064B57B3" w14:textId="77777777" w:rsidR="001D73AD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Logistics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M</w:t>
            </w:r>
            <w:r w:rsidRPr="0004610E">
              <w:rPr>
                <w:sz w:val="22"/>
                <w:szCs w:val="20"/>
              </w:rPr>
              <w:t>anufacturing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I</w:t>
            </w:r>
            <w:r w:rsidRPr="0004610E">
              <w:rPr>
                <w:sz w:val="22"/>
                <w:szCs w:val="20"/>
              </w:rPr>
              <w:t>mport/Export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ntertainment</w:t>
            </w:r>
          </w:p>
          <w:p w14:paraId="13701CDC" w14:textId="77777777" w:rsidR="001D73AD" w:rsidRPr="008449BF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E</w:t>
            </w:r>
            <w:r w:rsidRPr="0004610E">
              <w:rPr>
                <w:sz w:val="22"/>
                <w:szCs w:val="20"/>
              </w:rPr>
              <w:t>ducation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04610E">
              <w:rPr>
                <w:rFonts w:hint="eastAsia"/>
                <w:sz w:val="22"/>
                <w:szCs w:val="20"/>
              </w:rPr>
              <w:t>T</w:t>
            </w:r>
            <w:r w:rsidRPr="0004610E">
              <w:rPr>
                <w:sz w:val="22"/>
                <w:szCs w:val="20"/>
              </w:rPr>
              <w:t>ransport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Ag</w:t>
            </w:r>
            <w:r w:rsidRPr="0020626E">
              <w:rPr>
                <w:sz w:val="22"/>
                <w:szCs w:val="20"/>
              </w:rPr>
              <w:t>riculture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C</w:t>
            </w:r>
            <w:r>
              <w:rPr>
                <w:sz w:val="22"/>
                <w:szCs w:val="20"/>
              </w:rPr>
              <w:t>onstruction</w:t>
            </w:r>
          </w:p>
          <w:p w14:paraId="226816B3" w14:textId="0A066724" w:rsidR="00DD58D0" w:rsidRDefault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</w:tc>
      </w:tr>
      <w:tr w:rsidR="00DD58D0" w14:paraId="723CFB68" w14:textId="77777777">
        <w:tc>
          <w:tcPr>
            <w:tcW w:w="8296" w:type="dxa"/>
            <w:gridSpan w:val="4"/>
          </w:tcPr>
          <w:p w14:paraId="6296ED5D" w14:textId="77777777" w:rsidR="001D73AD" w:rsidRPr="008449BF" w:rsidRDefault="001D73AD" w:rsidP="001D73AD">
            <w:pPr>
              <w:snapToGrid w:val="0"/>
              <w:rPr>
                <w:sz w:val="22"/>
                <w:szCs w:val="20"/>
              </w:rPr>
            </w:pPr>
            <w:r w:rsidRPr="0020626E">
              <w:rPr>
                <w:sz w:val="22"/>
                <w:szCs w:val="20"/>
              </w:rPr>
              <w:t xml:space="preserve">Interested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</w:t>
            </w:r>
            <w:r>
              <w:rPr>
                <w:sz w:val="22"/>
                <w:szCs w:val="20"/>
              </w:rPr>
              <w:t>C</w:t>
            </w:r>
            <w:r w:rsidRPr="0020626E">
              <w:rPr>
                <w:sz w:val="22"/>
                <w:szCs w:val="20"/>
              </w:rPr>
              <w:t>ategories: (multiple options can be selected)</w:t>
            </w:r>
          </w:p>
          <w:p w14:paraId="531CFC53" w14:textId="77777777" w:rsidR="001D73AD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B</w:t>
            </w:r>
            <w:r>
              <w:rPr>
                <w:sz w:val="22"/>
                <w:szCs w:val="20"/>
              </w:rPr>
              <w:t>ig Data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FinTech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Cloud Computing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Smart City</w:t>
            </w:r>
            <w:r w:rsidRPr="008449BF">
              <w:rPr>
                <w:sz w:val="22"/>
                <w:szCs w:val="20"/>
              </w:rPr>
              <w:tab/>
            </w:r>
          </w:p>
          <w:p w14:paraId="1A08D971" w14:textId="77777777" w:rsidR="001D73AD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lastRenderedPageBreak/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IOT and Int’l Supply 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Blockchain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AI and Robotics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</w:p>
          <w:p w14:paraId="608A7CFF" w14:textId="77777777" w:rsidR="001D73AD" w:rsidRDefault="001D73AD" w:rsidP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Industrial Internet</w:t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tab/>
            </w: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 w:rsidRPr="0020626E">
              <w:rPr>
                <w:sz w:val="22"/>
                <w:szCs w:val="20"/>
              </w:rPr>
              <w:t xml:space="preserve">Space </w:t>
            </w:r>
            <w:r>
              <w:rPr>
                <w:sz w:val="22"/>
                <w:szCs w:val="20"/>
              </w:rPr>
              <w:t>T</w:t>
            </w:r>
            <w:r w:rsidRPr="0020626E">
              <w:rPr>
                <w:sz w:val="22"/>
                <w:szCs w:val="20"/>
              </w:rPr>
              <w:t xml:space="preserve">echnology and </w:t>
            </w:r>
            <w:r>
              <w:rPr>
                <w:sz w:val="22"/>
                <w:szCs w:val="20"/>
              </w:rPr>
              <w:t>S</w:t>
            </w:r>
            <w:r w:rsidRPr="0020626E">
              <w:rPr>
                <w:sz w:val="22"/>
                <w:szCs w:val="20"/>
              </w:rPr>
              <w:t xml:space="preserve">atellite </w:t>
            </w:r>
            <w:r>
              <w:rPr>
                <w:sz w:val="22"/>
                <w:szCs w:val="20"/>
              </w:rPr>
              <w:t>A</w:t>
            </w:r>
            <w:r w:rsidRPr="0020626E">
              <w:rPr>
                <w:sz w:val="22"/>
                <w:szCs w:val="20"/>
              </w:rPr>
              <w:t>pplications</w:t>
            </w:r>
            <w:r w:rsidRPr="008449BF">
              <w:rPr>
                <w:sz w:val="22"/>
                <w:szCs w:val="20"/>
              </w:rPr>
              <w:tab/>
            </w:r>
          </w:p>
          <w:p w14:paraId="11BF4815" w14:textId="67B49ED9" w:rsidR="00DD58D0" w:rsidRDefault="001D73AD">
            <w:pPr>
              <w:snapToGrid w:val="0"/>
              <w:rPr>
                <w:sz w:val="22"/>
                <w:szCs w:val="20"/>
              </w:rPr>
            </w:pPr>
            <w:r w:rsidRPr="008449BF">
              <w:rPr>
                <w:sz w:val="22"/>
                <w:szCs w:val="20"/>
              </w:rPr>
              <w:sym w:font="Wingdings" w:char="F06F"/>
            </w:r>
            <w:r w:rsidRPr="008449BF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Other</w:t>
            </w:r>
            <w:r w:rsidRPr="008449BF">
              <w:rPr>
                <w:rFonts w:hint="eastAsia"/>
                <w:sz w:val="22"/>
                <w:szCs w:val="20"/>
              </w:rPr>
              <w:t xml:space="preserve"> </w:t>
            </w:r>
            <w:r w:rsidRPr="008449BF">
              <w:rPr>
                <w:sz w:val="22"/>
                <w:szCs w:val="20"/>
              </w:rPr>
              <w:t>_______________________________________</w:t>
            </w:r>
          </w:p>
        </w:tc>
      </w:tr>
      <w:tr w:rsidR="00DD58D0" w14:paraId="6CDA4975" w14:textId="77777777">
        <w:tc>
          <w:tcPr>
            <w:tcW w:w="8296" w:type="dxa"/>
            <w:gridSpan w:val="4"/>
          </w:tcPr>
          <w:p w14:paraId="2885C450" w14:textId="108331F4" w:rsidR="00DD58D0" w:rsidRDefault="005E33DC">
            <w:pPr>
              <w:snapToGrid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sym w:font="Wingdings" w:char="F06F"/>
            </w:r>
            <w:r>
              <w:rPr>
                <w:sz w:val="22"/>
                <w:szCs w:val="20"/>
              </w:rPr>
              <w:t xml:space="preserve"> </w:t>
            </w:r>
            <w:r w:rsidR="001D73AD">
              <w:rPr>
                <w:rFonts w:hint="eastAsia"/>
                <w:sz w:val="22"/>
                <w:szCs w:val="20"/>
              </w:rPr>
              <w:t>A</w:t>
            </w:r>
            <w:r w:rsidR="001D73AD">
              <w:rPr>
                <w:sz w:val="22"/>
                <w:szCs w:val="20"/>
              </w:rPr>
              <w:t>re you will to p</w:t>
            </w:r>
            <w:r w:rsidR="001D73AD" w:rsidRPr="001D73AD">
              <w:rPr>
                <w:sz w:val="22"/>
                <w:szCs w:val="20"/>
              </w:rPr>
              <w:t>articipate in voluntary work</w:t>
            </w:r>
            <w:r w:rsidR="001D73AD">
              <w:rPr>
                <w:sz w:val="22"/>
                <w:szCs w:val="20"/>
              </w:rPr>
              <w:t xml:space="preserve"> of association? </w:t>
            </w:r>
            <w:r>
              <w:rPr>
                <w:sz w:val="22"/>
                <w:szCs w:val="20"/>
              </w:rPr>
              <w:tab/>
            </w:r>
          </w:p>
          <w:p w14:paraId="2EC8EA89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  <w:tr w:rsidR="00DD58D0" w14:paraId="2334332C" w14:textId="77777777">
        <w:tc>
          <w:tcPr>
            <w:tcW w:w="8296" w:type="dxa"/>
            <w:gridSpan w:val="4"/>
          </w:tcPr>
          <w:p w14:paraId="2DB63824" w14:textId="5CC01042" w:rsidR="001D73AD" w:rsidRPr="00015490" w:rsidRDefault="001D73AD" w:rsidP="001D73AD">
            <w:pPr>
              <w:snapToGrid w:val="0"/>
              <w:rPr>
                <w:sz w:val="22"/>
                <w:szCs w:val="20"/>
              </w:rPr>
            </w:pPr>
            <w:r w:rsidRPr="00015490">
              <w:rPr>
                <w:rFonts w:hint="eastAsia"/>
                <w:sz w:val="22"/>
                <w:szCs w:val="20"/>
              </w:rPr>
              <w:t>R</w:t>
            </w:r>
            <w:r w:rsidRPr="00015490">
              <w:rPr>
                <w:sz w:val="22"/>
                <w:szCs w:val="20"/>
              </w:rPr>
              <w:t>emarks</w:t>
            </w:r>
            <w:r w:rsidR="008A7681">
              <w:rPr>
                <w:rFonts w:hint="eastAsia"/>
                <w:sz w:val="22"/>
                <w:szCs w:val="20"/>
              </w:rPr>
              <w:t>:</w:t>
            </w:r>
            <w:r w:rsidR="008A7681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please submit with your CV</w:t>
            </w:r>
          </w:p>
          <w:p w14:paraId="103C9298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  <w:p w14:paraId="7ED096C0" w14:textId="77777777" w:rsidR="00DD58D0" w:rsidRDefault="00DD58D0">
            <w:pPr>
              <w:snapToGrid w:val="0"/>
              <w:rPr>
                <w:sz w:val="22"/>
                <w:szCs w:val="20"/>
              </w:rPr>
            </w:pPr>
          </w:p>
        </w:tc>
      </w:tr>
    </w:tbl>
    <w:p w14:paraId="0D035AF9" w14:textId="77777777" w:rsidR="001D73AD" w:rsidRDefault="001D73AD" w:rsidP="001D73AD">
      <w:pPr>
        <w:rPr>
          <w:sz w:val="22"/>
          <w:szCs w:val="20"/>
        </w:rPr>
      </w:pPr>
      <w:r>
        <w:rPr>
          <w:rFonts w:hint="eastAsia"/>
          <w:sz w:val="22"/>
          <w:szCs w:val="20"/>
        </w:rPr>
        <w:t>Please emai</w:t>
      </w:r>
      <w:r>
        <w:rPr>
          <w:sz w:val="22"/>
          <w:szCs w:val="20"/>
        </w:rPr>
        <w:t>l the filled form to</w:t>
      </w:r>
      <w:r>
        <w:rPr>
          <w:rFonts w:hint="eastAsia"/>
          <w:sz w:val="22"/>
          <w:szCs w:val="20"/>
        </w:rPr>
        <w:t>:</w:t>
      </w:r>
      <w:r>
        <w:rPr>
          <w:sz w:val="22"/>
          <w:szCs w:val="20"/>
        </w:rPr>
        <w:t xml:space="preserve"> membership@gbaita.org</w:t>
      </w:r>
    </w:p>
    <w:p w14:paraId="54C5C90A" w14:textId="77777777" w:rsidR="001D73AD" w:rsidRDefault="001D73AD" w:rsidP="001D73AD">
      <w:pPr>
        <w:rPr>
          <w:sz w:val="22"/>
          <w:szCs w:val="20"/>
        </w:rPr>
      </w:pPr>
    </w:p>
    <w:p w14:paraId="42BE6285" w14:textId="77777777" w:rsidR="001D73AD" w:rsidRDefault="001D73AD" w:rsidP="001D73AD">
      <w:pPr>
        <w:rPr>
          <w:sz w:val="22"/>
          <w:szCs w:val="20"/>
        </w:rPr>
      </w:pPr>
    </w:p>
    <w:p w14:paraId="1CD652A6" w14:textId="77777777" w:rsidR="001D73AD" w:rsidRPr="008449BF" w:rsidRDefault="001D73AD" w:rsidP="001D73AD">
      <w:pPr>
        <w:snapToGrid w:val="0"/>
        <w:rPr>
          <w:sz w:val="22"/>
          <w:szCs w:val="20"/>
        </w:rPr>
      </w:pPr>
      <w:r w:rsidRPr="008449BF">
        <w:rPr>
          <w:rFonts w:hint="eastAsia"/>
          <w:sz w:val="22"/>
          <w:szCs w:val="20"/>
        </w:rPr>
        <w:t>_</w:t>
      </w:r>
      <w:r w:rsidRPr="008449BF">
        <w:rPr>
          <w:sz w:val="22"/>
          <w:szCs w:val="20"/>
        </w:rPr>
        <w:t>____________________________</w:t>
      </w:r>
      <w:r>
        <w:rPr>
          <w:sz w:val="22"/>
          <w:szCs w:val="20"/>
        </w:rPr>
        <w:t>________</w:t>
      </w:r>
      <w:r w:rsidRPr="008449BF">
        <w:rPr>
          <w:sz w:val="22"/>
          <w:szCs w:val="20"/>
        </w:rPr>
        <w:t>__</w:t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 w:rsidRPr="008449BF"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449BF">
        <w:rPr>
          <w:sz w:val="22"/>
          <w:szCs w:val="20"/>
        </w:rPr>
        <w:t>______________________</w:t>
      </w:r>
    </w:p>
    <w:p w14:paraId="652D64F9" w14:textId="77777777" w:rsidR="001D73AD" w:rsidRPr="00FB05CD" w:rsidRDefault="001D73AD" w:rsidP="001D73AD">
      <w:pPr>
        <w:snapToGrid w:val="0"/>
        <w:rPr>
          <w:sz w:val="22"/>
          <w:szCs w:val="20"/>
        </w:rPr>
      </w:pPr>
      <w:r w:rsidRPr="00015490">
        <w:rPr>
          <w:sz w:val="22"/>
          <w:szCs w:val="20"/>
        </w:rPr>
        <w:t xml:space="preserve">Signature and </w:t>
      </w:r>
      <w:r>
        <w:rPr>
          <w:sz w:val="22"/>
          <w:szCs w:val="20"/>
        </w:rPr>
        <w:t>Company Chop</w:t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 w:rsidRPr="00FB05CD">
        <w:rPr>
          <w:sz w:val="22"/>
          <w:szCs w:val="20"/>
        </w:rPr>
        <w:tab/>
      </w:r>
      <w:r>
        <w:rPr>
          <w:sz w:val="22"/>
          <w:szCs w:val="20"/>
        </w:rPr>
        <w:t>Date</w:t>
      </w:r>
    </w:p>
    <w:p w14:paraId="198786EA" w14:textId="77777777" w:rsidR="001D73AD" w:rsidRPr="00015490" w:rsidRDefault="001D73AD" w:rsidP="001D73AD">
      <w:pPr>
        <w:snapToGrid w:val="0"/>
        <w:rPr>
          <w:sz w:val="16"/>
          <w:szCs w:val="1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1922"/>
      </w:tblGrid>
      <w:tr w:rsidR="001D73AD" w:rsidRPr="008449BF" w14:paraId="29CA63F9" w14:textId="77777777" w:rsidTr="000D0663">
        <w:tc>
          <w:tcPr>
            <w:tcW w:w="8296" w:type="dxa"/>
            <w:gridSpan w:val="4"/>
            <w:shd w:val="clear" w:color="auto" w:fill="000000" w:themeFill="text1"/>
          </w:tcPr>
          <w:p w14:paraId="7F4F8C68" w14:textId="77777777" w:rsidR="001D73AD" w:rsidRPr="008449BF" w:rsidRDefault="001D73AD" w:rsidP="000D0663">
            <w:pPr>
              <w:snapToGrid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Internal Use Only</w:t>
            </w:r>
          </w:p>
        </w:tc>
      </w:tr>
      <w:tr w:rsidR="001D73AD" w:rsidRPr="008449BF" w14:paraId="4C11ABCC" w14:textId="77777777" w:rsidTr="000D0663">
        <w:tc>
          <w:tcPr>
            <w:tcW w:w="2263" w:type="dxa"/>
          </w:tcPr>
          <w:p w14:paraId="546A1A67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pplication Reference</w:t>
            </w:r>
          </w:p>
        </w:tc>
        <w:tc>
          <w:tcPr>
            <w:tcW w:w="2268" w:type="dxa"/>
          </w:tcPr>
          <w:p w14:paraId="0583BE2F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M</w:t>
            </w:r>
            <w:r>
              <w:rPr>
                <w:sz w:val="22"/>
                <w:szCs w:val="20"/>
              </w:rPr>
              <w:t>ember Number</w:t>
            </w:r>
          </w:p>
        </w:tc>
        <w:tc>
          <w:tcPr>
            <w:tcW w:w="1843" w:type="dxa"/>
          </w:tcPr>
          <w:p w14:paraId="2A23BF9B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P</w:t>
            </w:r>
            <w:r>
              <w:rPr>
                <w:sz w:val="22"/>
                <w:szCs w:val="20"/>
              </w:rPr>
              <w:t>rocessed By</w:t>
            </w:r>
          </w:p>
        </w:tc>
        <w:tc>
          <w:tcPr>
            <w:tcW w:w="1922" w:type="dxa"/>
          </w:tcPr>
          <w:p w14:paraId="387A6F6E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A</w:t>
            </w:r>
            <w:r>
              <w:rPr>
                <w:sz w:val="22"/>
                <w:szCs w:val="20"/>
              </w:rPr>
              <w:t>pproved By</w:t>
            </w:r>
          </w:p>
        </w:tc>
      </w:tr>
      <w:tr w:rsidR="001D73AD" w:rsidRPr="008449BF" w14:paraId="3C721A72" w14:textId="77777777" w:rsidTr="000D0663">
        <w:tc>
          <w:tcPr>
            <w:tcW w:w="2263" w:type="dxa"/>
          </w:tcPr>
          <w:p w14:paraId="5CF88CF8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</w:p>
          <w:p w14:paraId="4644FA75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268" w:type="dxa"/>
          </w:tcPr>
          <w:p w14:paraId="5F4937B7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843" w:type="dxa"/>
          </w:tcPr>
          <w:p w14:paraId="16EB3FD3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922" w:type="dxa"/>
          </w:tcPr>
          <w:p w14:paraId="59FC3B0C" w14:textId="77777777" w:rsidR="001D73AD" w:rsidRPr="008449BF" w:rsidRDefault="001D73AD" w:rsidP="000D0663">
            <w:pPr>
              <w:snapToGrid w:val="0"/>
              <w:rPr>
                <w:sz w:val="22"/>
                <w:szCs w:val="20"/>
              </w:rPr>
            </w:pPr>
          </w:p>
        </w:tc>
      </w:tr>
    </w:tbl>
    <w:p w14:paraId="1D83C378" w14:textId="77777777" w:rsidR="00DD58D0" w:rsidRDefault="00DD58D0">
      <w:pPr>
        <w:snapToGrid w:val="0"/>
        <w:rPr>
          <w:sz w:val="14"/>
          <w:szCs w:val="12"/>
        </w:rPr>
      </w:pPr>
    </w:p>
    <w:p w14:paraId="62EE9308" w14:textId="77777777" w:rsidR="00DD58D0" w:rsidRDefault="00DD58D0">
      <w:pPr>
        <w:pStyle w:val="2"/>
        <w:shd w:val="clear" w:color="auto" w:fill="FFFFFF"/>
        <w:snapToGrid w:val="0"/>
        <w:spacing w:before="199" w:beforeAutospacing="0" w:after="199" w:afterAutospacing="0"/>
        <w:rPr>
          <w:rFonts w:eastAsiaTheme="minorEastAsia"/>
          <w:sz w:val="14"/>
          <w:szCs w:val="12"/>
        </w:rPr>
      </w:pPr>
    </w:p>
    <w:p w14:paraId="0B82F54D" w14:textId="77777777" w:rsidR="00BD15F4" w:rsidRDefault="00BD15F4">
      <w:pPr>
        <w:snapToGrid w:val="0"/>
        <w:rPr>
          <w:b/>
          <w:bCs/>
          <w:sz w:val="32"/>
          <w:szCs w:val="28"/>
        </w:rPr>
      </w:pPr>
      <w:r w:rsidRPr="00BD15F4">
        <w:rPr>
          <w:b/>
          <w:bCs/>
          <w:sz w:val="32"/>
          <w:szCs w:val="28"/>
        </w:rPr>
        <w:t>The Personal Data (Privacy) Ordinance</w:t>
      </w:r>
    </w:p>
    <w:p w14:paraId="30FC1D2E" w14:textId="26129819" w:rsidR="00DD58D0" w:rsidRDefault="00596D93" w:rsidP="00596D93">
      <w:pPr>
        <w:snapToGrid w:val="0"/>
        <w:jc w:val="both"/>
        <w:rPr>
          <w:sz w:val="22"/>
          <w:szCs w:val="20"/>
          <w:lang w:val="en-HK"/>
        </w:rPr>
      </w:pPr>
      <w:r w:rsidRPr="00596D93">
        <w:rPr>
          <w:sz w:val="22"/>
          <w:szCs w:val="20"/>
          <w:lang w:val="en-HK"/>
        </w:rPr>
        <w:t xml:space="preserve">In protection of the privacy in relation to personal data, the </w:t>
      </w:r>
      <w:r>
        <w:rPr>
          <w:sz w:val="22"/>
          <w:szCs w:val="20"/>
          <w:lang w:val="en-HK"/>
        </w:rPr>
        <w:t>Association</w:t>
      </w:r>
      <w:r w:rsidRPr="00596D93">
        <w:rPr>
          <w:sz w:val="22"/>
          <w:szCs w:val="20"/>
          <w:lang w:val="en-HK"/>
        </w:rPr>
        <w:t xml:space="preserve"> has developed its Data Protection Policy modeled on the six data protection principles as set out in Schedule 1 of the Personal Data (Privacy) Ordinance (the Ordinance). The </w:t>
      </w:r>
      <w:r>
        <w:rPr>
          <w:sz w:val="22"/>
          <w:szCs w:val="20"/>
          <w:lang w:val="en-HK"/>
        </w:rPr>
        <w:t>Association</w:t>
      </w:r>
      <w:r w:rsidRPr="00596D93">
        <w:rPr>
          <w:sz w:val="22"/>
          <w:szCs w:val="20"/>
          <w:lang w:val="en-HK"/>
        </w:rPr>
        <w:t xml:space="preserve"> respects personal data and is fully committed to implementing and complying with the data protection principles and all relevant provisions of the Ordinance.</w:t>
      </w:r>
    </w:p>
    <w:p w14:paraId="2659CEE6" w14:textId="77777777" w:rsidR="00596D93" w:rsidRPr="00A007A1" w:rsidRDefault="00596D93">
      <w:pPr>
        <w:snapToGrid w:val="0"/>
        <w:rPr>
          <w:sz w:val="22"/>
          <w:szCs w:val="20"/>
          <w:lang w:val="en-HK"/>
        </w:rPr>
      </w:pPr>
    </w:p>
    <w:p w14:paraId="6ECB2482" w14:textId="6E24F2A9" w:rsidR="00445F87" w:rsidRPr="00445F87" w:rsidRDefault="00596D93" w:rsidP="00445F87">
      <w:pPr>
        <w:pStyle w:val="11"/>
        <w:snapToGrid w:val="0"/>
        <w:ind w:leftChars="0" w:left="0"/>
        <w:jc w:val="both"/>
        <w:rPr>
          <w:b/>
          <w:bCs/>
          <w:sz w:val="32"/>
          <w:szCs w:val="28"/>
        </w:rPr>
      </w:pPr>
      <w:r w:rsidRPr="00596D93">
        <w:rPr>
          <w:b/>
          <w:bCs/>
          <w:sz w:val="32"/>
          <w:szCs w:val="28"/>
        </w:rPr>
        <w:t>Kinds of Personal Data Held and Purposes of Collection</w:t>
      </w:r>
      <w:r>
        <w:rPr>
          <w:b/>
          <w:bCs/>
          <w:sz w:val="32"/>
          <w:szCs w:val="28"/>
        </w:rPr>
        <w:t>:</w:t>
      </w:r>
    </w:p>
    <w:p w14:paraId="024475A8" w14:textId="78670C2A" w:rsidR="00445F87" w:rsidRPr="00445F87" w:rsidRDefault="00445F87" w:rsidP="00445F87">
      <w:pPr>
        <w:pStyle w:val="11"/>
        <w:numPr>
          <w:ilvl w:val="0"/>
          <w:numId w:val="1"/>
        </w:numPr>
        <w:snapToGrid w:val="0"/>
        <w:ind w:leftChars="0"/>
        <w:jc w:val="both"/>
        <w:rPr>
          <w:sz w:val="22"/>
          <w:szCs w:val="20"/>
        </w:rPr>
      </w:pPr>
      <w:r w:rsidRPr="00445F87">
        <w:rPr>
          <w:sz w:val="22"/>
          <w:szCs w:val="20"/>
        </w:rPr>
        <w:t>Provide services and carry out related activities</w:t>
      </w:r>
    </w:p>
    <w:p w14:paraId="032B41C1" w14:textId="75FE7DC9" w:rsidR="00DD58D0" w:rsidRDefault="00445F87" w:rsidP="00445F87">
      <w:pPr>
        <w:pStyle w:val="11"/>
        <w:numPr>
          <w:ilvl w:val="0"/>
          <w:numId w:val="1"/>
        </w:numPr>
        <w:snapToGrid w:val="0"/>
        <w:ind w:leftChars="0"/>
        <w:jc w:val="both"/>
        <w:rPr>
          <w:sz w:val="22"/>
          <w:szCs w:val="20"/>
        </w:rPr>
      </w:pPr>
      <w:r w:rsidRPr="00445F87">
        <w:rPr>
          <w:sz w:val="22"/>
          <w:szCs w:val="20"/>
        </w:rPr>
        <w:lastRenderedPageBreak/>
        <w:t>Internal Statistics</w:t>
      </w:r>
    </w:p>
    <w:p w14:paraId="2D8644D5" w14:textId="77777777" w:rsidR="00DD58D0" w:rsidRDefault="00DD58D0">
      <w:pPr>
        <w:snapToGrid w:val="0"/>
        <w:rPr>
          <w:sz w:val="22"/>
          <w:szCs w:val="20"/>
        </w:rPr>
      </w:pPr>
    </w:p>
    <w:p w14:paraId="128CA00C" w14:textId="77777777" w:rsidR="00445F87" w:rsidRDefault="00445F87" w:rsidP="00445F87">
      <w:pPr>
        <w:pStyle w:val="1"/>
        <w:shd w:val="clear" w:color="auto" w:fill="FFFFFF"/>
        <w:spacing w:before="300" w:after="150"/>
        <w:rPr>
          <w:rFonts w:ascii="Arial" w:hAnsi="Arial" w:cs="Arial"/>
          <w:color w:val="000000"/>
          <w:kern w:val="36"/>
          <w:sz w:val="33"/>
          <w:szCs w:val="33"/>
          <w:lang w:val="en-HK"/>
        </w:rPr>
      </w:pPr>
      <w:r>
        <w:rPr>
          <w:rFonts w:ascii="Arial" w:hAnsi="Arial" w:cs="Arial"/>
          <w:b/>
          <w:bCs/>
          <w:color w:val="000000"/>
          <w:sz w:val="33"/>
          <w:szCs w:val="33"/>
        </w:rPr>
        <w:t>Practices</w:t>
      </w:r>
    </w:p>
    <w:p w14:paraId="38E03169" w14:textId="2C59AAE9" w:rsidR="00DD58D0" w:rsidRDefault="00445F87" w:rsidP="00445F87">
      <w:pPr>
        <w:snapToGrid w:val="0"/>
        <w:rPr>
          <w:sz w:val="22"/>
          <w:szCs w:val="20"/>
        </w:rPr>
      </w:pPr>
      <w:r w:rsidRPr="00445F87">
        <w:rPr>
          <w:sz w:val="22"/>
          <w:szCs w:val="20"/>
        </w:rPr>
        <w:t xml:space="preserve">The </w:t>
      </w:r>
      <w:r>
        <w:rPr>
          <w:sz w:val="22"/>
          <w:szCs w:val="20"/>
        </w:rPr>
        <w:t>Executive Director</w:t>
      </w:r>
      <w:r w:rsidRPr="00445F87">
        <w:rPr>
          <w:sz w:val="22"/>
          <w:szCs w:val="20"/>
        </w:rPr>
        <w:t xml:space="preserve"> of the Association will be responsible</w:t>
      </w:r>
      <w:r w:rsidR="00596D93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for monitoring and supervising compliance with the Ordinance within the Association</w:t>
      </w:r>
      <w:r w:rsidRPr="00445F87">
        <w:rPr>
          <w:sz w:val="22"/>
          <w:szCs w:val="20"/>
        </w:rPr>
        <w:t>.</w:t>
      </w:r>
    </w:p>
    <w:p w14:paraId="0BD45127" w14:textId="77777777" w:rsidR="00DD58D0" w:rsidRDefault="00DD58D0">
      <w:pPr>
        <w:snapToGrid w:val="0"/>
        <w:rPr>
          <w:sz w:val="22"/>
          <w:szCs w:val="20"/>
        </w:rPr>
      </w:pPr>
    </w:p>
    <w:p w14:paraId="253259A5" w14:textId="77777777" w:rsidR="00596D93" w:rsidRDefault="00596D93">
      <w:pPr>
        <w:snapToGrid w:val="0"/>
        <w:rPr>
          <w:b/>
          <w:bCs/>
          <w:sz w:val="32"/>
          <w:szCs w:val="28"/>
        </w:rPr>
      </w:pPr>
      <w:r w:rsidRPr="00596D93">
        <w:rPr>
          <w:b/>
          <w:bCs/>
          <w:sz w:val="32"/>
          <w:szCs w:val="28"/>
        </w:rPr>
        <w:t>Personal Data Access and Correction Request</w:t>
      </w:r>
    </w:p>
    <w:p w14:paraId="2D37DEC2" w14:textId="5C6D7216" w:rsidR="00DD58D0" w:rsidRPr="00406757" w:rsidRDefault="00406757">
      <w:pPr>
        <w:snapToGrid w:val="0"/>
        <w:rPr>
          <w:sz w:val="22"/>
          <w:szCs w:val="20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Data access and correction requests and enquiries</w:t>
      </w:r>
      <w:r>
        <w:rPr>
          <w:rFonts w:hint="eastAsia"/>
          <w:sz w:val="22"/>
          <w:szCs w:val="20"/>
        </w:rPr>
        <w:t xml:space="preserve"> </w:t>
      </w:r>
      <w:r>
        <w:rPr>
          <w:sz w:val="22"/>
          <w:szCs w:val="20"/>
        </w:rPr>
        <w:t>can be addressed to the secretariat of the Association.</w:t>
      </w:r>
    </w:p>
    <w:p w14:paraId="1087287C" w14:textId="407BFBEC" w:rsidR="00DD58D0" w:rsidRDefault="00406757">
      <w:pPr>
        <w:widowControl/>
        <w:snapToGrid w:val="0"/>
        <w:rPr>
          <w:rFonts w:asciiTheme="minorEastAsia" w:hAnsiTheme="minorEastAsia"/>
          <w:sz w:val="12"/>
          <w:szCs w:val="10"/>
        </w:rPr>
      </w:pPr>
      <w:r w:rsidRPr="00406757">
        <w:rPr>
          <w:sz w:val="22"/>
          <w:szCs w:val="20"/>
        </w:rPr>
        <w:t>More information about the operation of the Personal Data (Privacy) Ordinance is available at the website of the Privacy Commissioner for Personal Data.</w:t>
      </w:r>
    </w:p>
    <w:sectPr w:rsidR="00DD58D0">
      <w:headerReference w:type="default" r:id="rId9"/>
      <w:footerReference w:type="default" r:id="rId10"/>
      <w:pgSz w:w="11906" w:h="16838"/>
      <w:pgMar w:top="1134" w:right="1797" w:bottom="851" w:left="1797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A4D5" w14:textId="77777777" w:rsidR="006841D6" w:rsidRDefault="006841D6">
      <w:pPr>
        <w:spacing w:after="0" w:line="240" w:lineRule="auto"/>
      </w:pPr>
      <w:r>
        <w:separator/>
      </w:r>
    </w:p>
  </w:endnote>
  <w:endnote w:type="continuationSeparator" w:id="0">
    <w:p w14:paraId="65244FEE" w14:textId="77777777" w:rsidR="006841D6" w:rsidRDefault="0068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dobe 仿宋 Std R">
    <w:altName w:val="MS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2A30" w14:textId="77777777" w:rsidR="00DD58D0" w:rsidRDefault="005E33DC">
    <w:pPr>
      <w:pStyle w:val="a5"/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</w:pPr>
    <w:r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香港灣仔港灣道</w:t>
    </w:r>
    <w:r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6-8</w:t>
    </w:r>
    <w:r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號瑞安中心</w:t>
    </w:r>
    <w:r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908B</w:t>
    </w:r>
    <w:r>
      <w:rPr>
        <w:rFonts w:ascii="新細明體" w:eastAsia="新細明體" w:hAnsi="新細明體" w:cs="新細明體" w:hint="eastAsia"/>
        <w:color w:val="4D4D4F"/>
        <w:spacing w:val="4"/>
        <w:sz w:val="16"/>
        <w:szCs w:val="16"/>
        <w:shd w:val="clear" w:color="auto" w:fill="FFFFFF"/>
      </w:rPr>
      <w:t>室</w:t>
    </w:r>
    <w:r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</w:r>
    <w:r>
      <w:rPr>
        <w:rFonts w:ascii="新細明體" w:eastAsia="新細明體" w:hAnsi="新細明體" w:cs="新細明體"/>
        <w:color w:val="4D4D4F"/>
        <w:spacing w:val="4"/>
        <w:sz w:val="16"/>
        <w:szCs w:val="16"/>
        <w:shd w:val="clear" w:color="auto" w:fill="FFFFFF"/>
      </w:rPr>
      <w:tab/>
      <w:t>(M2021/IM rev.04)</w:t>
    </w:r>
  </w:p>
  <w:p w14:paraId="0E0B7631" w14:textId="77777777" w:rsidR="00DD58D0" w:rsidRDefault="005E33DC">
    <w:pPr>
      <w:pStyle w:val="a5"/>
      <w:rPr>
        <w:sz w:val="16"/>
        <w:szCs w:val="16"/>
      </w:rPr>
    </w:pPr>
    <w:r>
      <w:rPr>
        <w:rFonts w:ascii="Arial" w:hAnsi="Arial" w:cs="Arial"/>
        <w:color w:val="4D4D4F"/>
        <w:spacing w:val="4"/>
        <w:sz w:val="16"/>
        <w:szCs w:val="16"/>
        <w:shd w:val="clear" w:color="auto" w:fill="FFFFFF"/>
      </w:rPr>
      <w:t>Rm 908B, Shui On Centre, 6-8 Harbour Rd, Wanchai, HK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24DA" w14:textId="77777777" w:rsidR="006841D6" w:rsidRDefault="006841D6">
      <w:pPr>
        <w:spacing w:after="0" w:line="240" w:lineRule="auto"/>
      </w:pPr>
      <w:r>
        <w:separator/>
      </w:r>
    </w:p>
  </w:footnote>
  <w:footnote w:type="continuationSeparator" w:id="0">
    <w:p w14:paraId="65D4D5D6" w14:textId="77777777" w:rsidR="006841D6" w:rsidRDefault="00684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9DD6" w14:textId="77777777" w:rsidR="00DD58D0" w:rsidRDefault="005E33DC">
    <w:pPr>
      <w:pStyle w:val="a3"/>
      <w:ind w:firstLineChars="200" w:firstLine="40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53AE96" wp14:editId="3E5D9E6A">
          <wp:simplePos x="0" y="0"/>
          <wp:positionH relativeFrom="column">
            <wp:posOffset>-2540</wp:posOffset>
          </wp:positionH>
          <wp:positionV relativeFrom="paragraph">
            <wp:posOffset>1270</wp:posOffset>
          </wp:positionV>
          <wp:extent cx="965835" cy="767080"/>
          <wp:effectExtent l="0" t="0" r="5715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5835" cy="76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9CCC58" w14:textId="77777777" w:rsidR="00DD58D0" w:rsidRDefault="005E33DC">
    <w:pPr>
      <w:pStyle w:val="a3"/>
      <w:rPr>
        <w:rFonts w:ascii="Adobe 仿宋 Std R" w:eastAsia="新細明體" w:hAnsi="Adobe 仿宋 Std R"/>
        <w:b/>
        <w:bCs/>
        <w:sz w:val="40"/>
        <w:szCs w:val="40"/>
      </w:rPr>
    </w:pPr>
    <w:r>
      <w:rPr>
        <w:rFonts w:ascii="Adobe 仿宋 Std R" w:eastAsia="新細明體" w:hAnsi="Adobe 仿宋 Std R"/>
        <w:b/>
        <w:bCs/>
        <w:sz w:val="40"/>
        <w:szCs w:val="40"/>
      </w:rPr>
      <w:tab/>
      <w:t xml:space="preserve">  </w:t>
    </w:r>
    <w:r>
      <w:rPr>
        <w:rFonts w:ascii="Adobe 仿宋 Std R" w:eastAsia="新細明體" w:hAnsi="Adobe 仿宋 Std R" w:hint="eastAsia"/>
        <w:b/>
        <w:bCs/>
        <w:sz w:val="40"/>
        <w:szCs w:val="40"/>
      </w:rPr>
      <w:t>大灣區國際信息科技協會</w:t>
    </w:r>
  </w:p>
  <w:p w14:paraId="42582F40" w14:textId="77777777" w:rsidR="00DD58D0" w:rsidRDefault="00DD58D0">
    <w:pPr>
      <w:pStyle w:val="a3"/>
    </w:pPr>
  </w:p>
  <w:p w14:paraId="4C197793" w14:textId="77777777" w:rsidR="00DD58D0" w:rsidRDefault="00DD58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427"/>
    <w:multiLevelType w:val="multilevel"/>
    <w:tmpl w:val="128234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F7"/>
    <w:rsid w:val="00017A78"/>
    <w:rsid w:val="000E5714"/>
    <w:rsid w:val="000F519D"/>
    <w:rsid w:val="0010525C"/>
    <w:rsid w:val="00136E08"/>
    <w:rsid w:val="00171025"/>
    <w:rsid w:val="0017294C"/>
    <w:rsid w:val="001D73AD"/>
    <w:rsid w:val="002206B8"/>
    <w:rsid w:val="002F30FD"/>
    <w:rsid w:val="00371EB4"/>
    <w:rsid w:val="0037209C"/>
    <w:rsid w:val="0037555B"/>
    <w:rsid w:val="003845AE"/>
    <w:rsid w:val="00406757"/>
    <w:rsid w:val="00436A48"/>
    <w:rsid w:val="00445F87"/>
    <w:rsid w:val="004C1E8A"/>
    <w:rsid w:val="004C6FAD"/>
    <w:rsid w:val="00595FB6"/>
    <w:rsid w:val="00596D93"/>
    <w:rsid w:val="005A0ADF"/>
    <w:rsid w:val="005D62AE"/>
    <w:rsid w:val="005E33DC"/>
    <w:rsid w:val="005F00E6"/>
    <w:rsid w:val="006841D6"/>
    <w:rsid w:val="006B7516"/>
    <w:rsid w:val="007427BF"/>
    <w:rsid w:val="0075756B"/>
    <w:rsid w:val="007A2016"/>
    <w:rsid w:val="007C4A2F"/>
    <w:rsid w:val="00810757"/>
    <w:rsid w:val="00821534"/>
    <w:rsid w:val="008449BF"/>
    <w:rsid w:val="00850358"/>
    <w:rsid w:val="008A7681"/>
    <w:rsid w:val="00914BFD"/>
    <w:rsid w:val="00926929"/>
    <w:rsid w:val="00960DAC"/>
    <w:rsid w:val="00961577"/>
    <w:rsid w:val="009E1490"/>
    <w:rsid w:val="00A007A1"/>
    <w:rsid w:val="00A73ACF"/>
    <w:rsid w:val="00AC243F"/>
    <w:rsid w:val="00AE1F15"/>
    <w:rsid w:val="00B7217B"/>
    <w:rsid w:val="00BD15F4"/>
    <w:rsid w:val="00C03E5C"/>
    <w:rsid w:val="00C324AD"/>
    <w:rsid w:val="00C32C91"/>
    <w:rsid w:val="00C500BA"/>
    <w:rsid w:val="00C91D97"/>
    <w:rsid w:val="00CB070F"/>
    <w:rsid w:val="00D0745D"/>
    <w:rsid w:val="00D5082C"/>
    <w:rsid w:val="00DD58D0"/>
    <w:rsid w:val="00E21594"/>
    <w:rsid w:val="00F462E4"/>
    <w:rsid w:val="00F46744"/>
    <w:rsid w:val="00F91CB3"/>
    <w:rsid w:val="00F9562C"/>
    <w:rsid w:val="00FA03D7"/>
    <w:rsid w:val="00FD1730"/>
    <w:rsid w:val="00FE7AF7"/>
    <w:rsid w:val="7F5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BA52F"/>
  <w15:docId w15:val="{422998C1-F64A-4213-B462-04C67DC1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45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Strong"/>
    <w:basedOn w:val="a0"/>
    <w:uiPriority w:val="22"/>
    <w:qFormat/>
    <w:rPr>
      <w:b/>
      <w:b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pPr>
      <w:ind w:leftChars="200" w:left="480"/>
    </w:p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  <w:lang w:val="en-US"/>
    </w:rPr>
  </w:style>
  <w:style w:type="character" w:customStyle="1" w:styleId="20">
    <w:name w:val="標題 2 字元"/>
    <w:basedOn w:val="a0"/>
    <w:link w:val="2"/>
    <w:uiPriority w:val="9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asciiletterspace">
    <w:name w:val="asciiletterspace"/>
    <w:basedOn w:val="a0"/>
  </w:style>
  <w:style w:type="character" w:customStyle="1" w:styleId="10">
    <w:name w:val="標題 1 字元"/>
    <w:basedOn w:val="a0"/>
    <w:link w:val="1"/>
    <w:uiPriority w:val="9"/>
    <w:rsid w:val="00445F87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D8A5C-293A-4488-8863-8E59AE67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HKSiAInfo</cp:lastModifiedBy>
  <cp:revision>5</cp:revision>
  <dcterms:created xsi:type="dcterms:W3CDTF">2021-12-10T04:15:00Z</dcterms:created>
  <dcterms:modified xsi:type="dcterms:W3CDTF">2021-12-10T04:54:00Z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